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D" w:rsidRPr="00444927" w:rsidRDefault="007E356D" w:rsidP="007E356D">
      <w:pPr>
        <w:pStyle w:val="Title"/>
        <w:rPr>
          <w:rFonts w:cs="Simplified Arabic"/>
          <w:b/>
          <w:bCs/>
          <w:sz w:val="36"/>
          <w:szCs w:val="28"/>
          <w:lang w:val="en-US"/>
        </w:rPr>
      </w:pPr>
      <w:r w:rsidRPr="00444927">
        <w:rPr>
          <w:rFonts w:cs="AL-Mohanad Bold" w:hint="cs"/>
          <w:noProof/>
          <w:sz w:val="36"/>
          <w:szCs w:val="40"/>
          <w:rtl/>
        </w:rPr>
        <w:t>السيرة العلمية</w:t>
      </w:r>
    </w:p>
    <w:p w:rsidR="007E356D" w:rsidRPr="00444927" w:rsidRDefault="007E356D" w:rsidP="007E356D">
      <w:pPr>
        <w:spacing w:line="420" w:lineRule="exact"/>
        <w:jc w:val="lowKashida"/>
        <w:rPr>
          <w:b w:val="0"/>
          <w:bCs w:val="0"/>
          <w:sz w:val="28"/>
          <w:rtl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-457835</wp:posOffset>
            </wp:positionV>
            <wp:extent cx="1116330" cy="1200785"/>
            <wp:effectExtent l="0" t="0" r="7620" b="0"/>
            <wp:wrapNone/>
            <wp:docPr id="14" name="صورة 1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87" t="3526" r="3490" b="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b w:val="0"/>
          <w:bCs w:val="0"/>
          <w:sz w:val="28"/>
          <w:rtl/>
        </w:rPr>
        <w:t>الاسم</w:t>
      </w:r>
      <w:r w:rsidRPr="00444927">
        <w:rPr>
          <w:b w:val="0"/>
          <w:bCs w:val="0"/>
          <w:sz w:val="28"/>
          <w:rtl/>
        </w:rPr>
        <w:tab/>
      </w:r>
      <w:r w:rsidRPr="00444927">
        <w:rPr>
          <w:b w:val="0"/>
          <w:bCs w:val="0"/>
          <w:sz w:val="28"/>
          <w:rtl/>
        </w:rPr>
        <w:tab/>
        <w:t>: أ . د. عبدالجليل حسن عبدالمهدي</w:t>
      </w:r>
    </w:p>
    <w:p w:rsidR="007E356D" w:rsidRPr="00444927" w:rsidRDefault="007E356D" w:rsidP="007E356D">
      <w:pPr>
        <w:spacing w:line="420" w:lineRule="exact"/>
        <w:jc w:val="lowKashida"/>
        <w:rPr>
          <w:b w:val="0"/>
          <w:bCs w:val="0"/>
          <w:sz w:val="28"/>
          <w:rtl/>
        </w:rPr>
      </w:pPr>
      <w:r w:rsidRPr="00444927">
        <w:rPr>
          <w:b w:val="0"/>
          <w:bCs w:val="0"/>
          <w:sz w:val="28"/>
          <w:rtl/>
        </w:rPr>
        <w:t>الجنسية</w:t>
      </w:r>
      <w:r w:rsidRPr="00444927">
        <w:rPr>
          <w:b w:val="0"/>
          <w:bCs w:val="0"/>
          <w:sz w:val="28"/>
          <w:rtl/>
        </w:rPr>
        <w:tab/>
      </w:r>
      <w:r w:rsidRPr="00444927">
        <w:rPr>
          <w:b w:val="0"/>
          <w:bCs w:val="0"/>
          <w:sz w:val="28"/>
          <w:rtl/>
        </w:rPr>
        <w:tab/>
        <w:t>: أردني</w:t>
      </w:r>
    </w:p>
    <w:p w:rsidR="007E356D" w:rsidRPr="00444927" w:rsidRDefault="007E356D" w:rsidP="007E356D">
      <w:pPr>
        <w:spacing w:line="420" w:lineRule="exact"/>
        <w:jc w:val="lowKashida"/>
        <w:rPr>
          <w:b w:val="0"/>
          <w:bCs w:val="0"/>
          <w:sz w:val="28"/>
          <w:rtl/>
        </w:rPr>
      </w:pPr>
      <w:r w:rsidRPr="00444927">
        <w:rPr>
          <w:b w:val="0"/>
          <w:bCs w:val="0"/>
          <w:sz w:val="28"/>
          <w:rtl/>
        </w:rPr>
        <w:t>مكان وتاريخ الولادة</w:t>
      </w:r>
      <w:r w:rsidRPr="00444927">
        <w:rPr>
          <w:b w:val="0"/>
          <w:bCs w:val="0"/>
          <w:sz w:val="28"/>
          <w:rtl/>
        </w:rPr>
        <w:tab/>
        <w:t xml:space="preserve">: </w:t>
      </w:r>
      <w:r w:rsidRPr="00444927">
        <w:rPr>
          <w:rFonts w:hint="cs"/>
          <w:b w:val="0"/>
          <w:bCs w:val="0"/>
          <w:sz w:val="28"/>
          <w:rtl/>
        </w:rPr>
        <w:t xml:space="preserve">سالم- </w:t>
      </w:r>
      <w:r w:rsidRPr="00444927">
        <w:rPr>
          <w:b w:val="0"/>
          <w:bCs w:val="0"/>
          <w:sz w:val="28"/>
          <w:rtl/>
        </w:rPr>
        <w:t>نابلس 1941</w:t>
      </w:r>
    </w:p>
    <w:p w:rsidR="007E356D" w:rsidRPr="00444927" w:rsidRDefault="007E356D" w:rsidP="007E356D">
      <w:pPr>
        <w:pStyle w:val="BodyTextIndent"/>
        <w:spacing w:after="0" w:line="420" w:lineRule="exact"/>
        <w:ind w:left="83" w:hanging="83"/>
        <w:rPr>
          <w:b w:val="0"/>
          <w:bCs w:val="0"/>
          <w:sz w:val="28"/>
          <w:rtl/>
        </w:rPr>
      </w:pPr>
      <w:r w:rsidRPr="00444927">
        <w:rPr>
          <w:rFonts w:hint="cs"/>
          <w:b w:val="0"/>
          <w:bCs w:val="0"/>
          <w:sz w:val="28"/>
          <w:rtl/>
        </w:rPr>
        <w:t>أستاذ الأدب العباسي، والأدب الفاطمي والأيوبي والمملوكي بالجامعة الأردنية سابقاً، وجامعات أخرى، وعضو مجمع اللغة العربية الأردني، ومركز دراسات القدس.</w:t>
      </w:r>
    </w:p>
    <w:p w:rsidR="007E356D" w:rsidRPr="00444927" w:rsidRDefault="007E356D" w:rsidP="007E356D">
      <w:pPr>
        <w:pStyle w:val="BodyTextIndent"/>
        <w:numPr>
          <w:ilvl w:val="2"/>
          <w:numId w:val="1"/>
        </w:numPr>
        <w:spacing w:after="0" w:line="420" w:lineRule="exact"/>
        <w:ind w:left="509" w:hanging="426"/>
        <w:rPr>
          <w:b w:val="0"/>
          <w:bCs w:val="0"/>
          <w:sz w:val="28"/>
        </w:rPr>
      </w:pPr>
      <w:r w:rsidRPr="00444927">
        <w:rPr>
          <w:rFonts w:hint="cs"/>
          <w:b w:val="0"/>
          <w:bCs w:val="0"/>
          <w:sz w:val="28"/>
          <w:rtl/>
        </w:rPr>
        <w:t>بكالوريوس في اللغة العربية (جامعة بغداد 1965م).</w:t>
      </w:r>
    </w:p>
    <w:p w:rsidR="007E356D" w:rsidRPr="00444927" w:rsidRDefault="007E356D" w:rsidP="007E356D">
      <w:pPr>
        <w:pStyle w:val="BodyTextIndent"/>
        <w:numPr>
          <w:ilvl w:val="2"/>
          <w:numId w:val="1"/>
        </w:numPr>
        <w:spacing w:after="0" w:line="420" w:lineRule="exact"/>
        <w:ind w:left="509" w:hanging="426"/>
        <w:rPr>
          <w:b w:val="0"/>
          <w:bCs w:val="0"/>
          <w:sz w:val="28"/>
        </w:rPr>
      </w:pPr>
      <w:r w:rsidRPr="00444927">
        <w:rPr>
          <w:rFonts w:hint="cs"/>
          <w:b w:val="0"/>
          <w:bCs w:val="0"/>
          <w:sz w:val="28"/>
          <w:rtl/>
        </w:rPr>
        <w:t>ماجستير ودكتوراه (جامعة القاهرة 1970م و 1973م).</w:t>
      </w:r>
    </w:p>
    <w:p w:rsidR="007E356D" w:rsidRPr="00444927" w:rsidRDefault="007E356D" w:rsidP="007E356D">
      <w:pPr>
        <w:pStyle w:val="BodyTextIndent"/>
        <w:numPr>
          <w:ilvl w:val="2"/>
          <w:numId w:val="1"/>
        </w:numPr>
        <w:spacing w:after="0" w:line="420" w:lineRule="exact"/>
        <w:ind w:left="509" w:hanging="426"/>
        <w:rPr>
          <w:b w:val="0"/>
          <w:bCs w:val="0"/>
          <w:sz w:val="28"/>
        </w:rPr>
      </w:pPr>
      <w:r w:rsidRPr="00444927">
        <w:rPr>
          <w:rFonts w:hint="cs"/>
          <w:b w:val="0"/>
          <w:bCs w:val="0"/>
          <w:sz w:val="28"/>
          <w:rtl/>
        </w:rPr>
        <w:t xml:space="preserve"> دبلوم الدراسات الأدبية واللغوية الحديثة (معهد البحوث والدراسات العربية العليا- القاهرة 1969م).</w:t>
      </w:r>
    </w:p>
    <w:p w:rsidR="007E356D" w:rsidRPr="00444927" w:rsidRDefault="007E356D" w:rsidP="007E356D">
      <w:pPr>
        <w:pStyle w:val="BodyTextIndent"/>
        <w:spacing w:after="0" w:line="420" w:lineRule="exact"/>
        <w:ind w:left="83"/>
        <w:rPr>
          <w:sz w:val="28"/>
          <w:rtl/>
        </w:rPr>
      </w:pPr>
      <w:r w:rsidRPr="00444927">
        <w:rPr>
          <w:rFonts w:hint="cs"/>
          <w:sz w:val="28"/>
          <w:rtl/>
        </w:rPr>
        <w:t>الوظائف الإدارية والأكاديمية:</w:t>
      </w:r>
    </w:p>
    <w:p w:rsidR="007E356D" w:rsidRPr="00444927" w:rsidRDefault="007E356D" w:rsidP="007E356D">
      <w:pPr>
        <w:pStyle w:val="BodyTextIndent"/>
        <w:numPr>
          <w:ilvl w:val="2"/>
          <w:numId w:val="1"/>
        </w:numPr>
        <w:spacing w:after="0" w:line="420" w:lineRule="exact"/>
        <w:ind w:hanging="2257"/>
        <w:rPr>
          <w:b w:val="0"/>
          <w:bCs w:val="0"/>
          <w:sz w:val="28"/>
        </w:rPr>
      </w:pPr>
      <w:r w:rsidRPr="00444927">
        <w:rPr>
          <w:rFonts w:hint="cs"/>
          <w:b w:val="0"/>
          <w:bCs w:val="0"/>
          <w:sz w:val="28"/>
          <w:rtl/>
        </w:rPr>
        <w:t xml:space="preserve"> نائب عميد كلية الآداب.</w:t>
      </w:r>
    </w:p>
    <w:p w:rsidR="007E356D" w:rsidRPr="00444927" w:rsidRDefault="007E356D" w:rsidP="007E356D">
      <w:pPr>
        <w:pStyle w:val="BodyTextIndent"/>
        <w:numPr>
          <w:ilvl w:val="2"/>
          <w:numId w:val="1"/>
        </w:numPr>
        <w:spacing w:after="0" w:line="420" w:lineRule="exact"/>
        <w:ind w:hanging="2257"/>
        <w:rPr>
          <w:b w:val="0"/>
          <w:bCs w:val="0"/>
          <w:sz w:val="28"/>
        </w:rPr>
      </w:pPr>
      <w:r w:rsidRPr="00444927">
        <w:rPr>
          <w:rFonts w:hint="cs"/>
          <w:b w:val="0"/>
          <w:bCs w:val="0"/>
          <w:sz w:val="28"/>
          <w:rtl/>
        </w:rPr>
        <w:t>عميد كلية الآداب بالوكالة.</w:t>
      </w:r>
    </w:p>
    <w:p w:rsidR="007E356D" w:rsidRPr="00444927" w:rsidRDefault="007E356D" w:rsidP="007E356D">
      <w:pPr>
        <w:pStyle w:val="BodyTextIndent"/>
        <w:numPr>
          <w:ilvl w:val="2"/>
          <w:numId w:val="1"/>
        </w:numPr>
        <w:spacing w:after="0" w:line="420" w:lineRule="exact"/>
        <w:ind w:hanging="2257"/>
        <w:rPr>
          <w:b w:val="0"/>
          <w:bCs w:val="0"/>
          <w:sz w:val="28"/>
        </w:rPr>
      </w:pPr>
      <w:r w:rsidRPr="00444927">
        <w:rPr>
          <w:rFonts w:hint="cs"/>
          <w:b w:val="0"/>
          <w:bCs w:val="0"/>
          <w:sz w:val="28"/>
          <w:rtl/>
        </w:rPr>
        <w:t>رئيس قسم اللغة العربية وآدابها في الجامعة الأردنية.</w:t>
      </w:r>
    </w:p>
    <w:p w:rsidR="007E356D" w:rsidRPr="00444927" w:rsidRDefault="007E356D" w:rsidP="007E356D">
      <w:pPr>
        <w:pStyle w:val="BodyTextIndent"/>
        <w:numPr>
          <w:ilvl w:val="2"/>
          <w:numId w:val="1"/>
        </w:numPr>
        <w:spacing w:after="0" w:line="420" w:lineRule="exact"/>
        <w:ind w:hanging="2257"/>
        <w:jc w:val="lowKashida"/>
        <w:rPr>
          <w:b w:val="0"/>
          <w:bCs w:val="0"/>
          <w:sz w:val="28"/>
        </w:rPr>
      </w:pPr>
      <w:r w:rsidRPr="00444927">
        <w:rPr>
          <w:rFonts w:hint="cs"/>
          <w:b w:val="0"/>
          <w:bCs w:val="0"/>
          <w:sz w:val="28"/>
          <w:rtl/>
        </w:rPr>
        <w:t>عضو في عدد من الروابط الأدبية، وهيئات تحرير مجلات علمية محكمة.</w:t>
      </w:r>
    </w:p>
    <w:p w:rsidR="007E356D" w:rsidRPr="00444927" w:rsidRDefault="007E356D" w:rsidP="007E356D">
      <w:pPr>
        <w:pStyle w:val="BodyTextIndent"/>
        <w:spacing w:after="0" w:line="420" w:lineRule="exact"/>
        <w:ind w:left="83"/>
        <w:jc w:val="lowKashida"/>
        <w:rPr>
          <w:b w:val="0"/>
          <w:bCs w:val="0"/>
          <w:sz w:val="28"/>
          <w:rtl/>
        </w:rPr>
      </w:pPr>
      <w:r w:rsidRPr="00444927">
        <w:rPr>
          <w:rFonts w:hint="cs"/>
          <w:sz w:val="28"/>
          <w:rtl/>
        </w:rPr>
        <w:t>الجوائز</w:t>
      </w:r>
      <w:r w:rsidRPr="00444927">
        <w:rPr>
          <w:rFonts w:hint="cs"/>
          <w:b w:val="0"/>
          <w:bCs w:val="0"/>
          <w:sz w:val="28"/>
          <w:rtl/>
        </w:rPr>
        <w:t>: جائزة أفضل كتاب عن الحركة الفكرية في بيت المقدس، وهو كتاب (المدارس في بيت المقدس في العصرين الأيوبي والمملوكي- دورها في الحركة الفكرية).</w:t>
      </w:r>
    </w:p>
    <w:p w:rsidR="007E356D" w:rsidRPr="00444927" w:rsidRDefault="007E356D" w:rsidP="007E356D">
      <w:pPr>
        <w:pStyle w:val="BodyTextIndent"/>
        <w:spacing w:after="0" w:line="420" w:lineRule="exact"/>
        <w:ind w:left="83"/>
        <w:jc w:val="lowKashida"/>
        <w:rPr>
          <w:b w:val="0"/>
          <w:bCs w:val="0"/>
          <w:sz w:val="28"/>
          <w:rtl/>
        </w:rPr>
      </w:pPr>
      <w:r w:rsidRPr="00444927">
        <w:rPr>
          <w:rFonts w:hint="cs"/>
          <w:sz w:val="28"/>
          <w:rtl/>
        </w:rPr>
        <w:t>التحكيم</w:t>
      </w:r>
      <w:r w:rsidRPr="00444927">
        <w:rPr>
          <w:rFonts w:hint="cs"/>
          <w:b w:val="0"/>
          <w:bCs w:val="0"/>
          <w:sz w:val="28"/>
          <w:rtl/>
        </w:rPr>
        <w:t>: تحكيم بحوث كثيرة لعددٍ من المجلات الأردنية وغيرها من المجلات العربية، ونتاجات كثير من أعضاء هيئة التدريس في الداخل والخارج للترقية إلى رتبٍ أعلى.</w:t>
      </w:r>
    </w:p>
    <w:p w:rsidR="007E356D" w:rsidRPr="00444927" w:rsidRDefault="007E356D" w:rsidP="007E356D">
      <w:pPr>
        <w:pStyle w:val="BodyTextIndent"/>
        <w:spacing w:after="0" w:line="420" w:lineRule="exact"/>
        <w:ind w:left="83"/>
        <w:jc w:val="lowKashida"/>
        <w:rPr>
          <w:b w:val="0"/>
          <w:bCs w:val="0"/>
          <w:sz w:val="28"/>
          <w:rtl/>
        </w:rPr>
      </w:pPr>
      <w:r w:rsidRPr="00444927">
        <w:rPr>
          <w:rFonts w:hint="cs"/>
          <w:sz w:val="28"/>
          <w:rtl/>
        </w:rPr>
        <w:t>الأعمال العلمية:</w:t>
      </w:r>
      <w:r w:rsidRPr="00444927">
        <w:rPr>
          <w:rFonts w:hint="cs"/>
          <w:b w:val="0"/>
          <w:bCs w:val="0"/>
          <w:sz w:val="28"/>
          <w:rtl/>
        </w:rPr>
        <w:t xml:space="preserve"> في الأدب العباسي، وأدب الحروب الصليبية، والأدب الأيوبي والمملوكي، والفكر التربوي الإسلامي، والحركة الفكرية والعلمية في بيت المقدس في القديم حتى نهاية العصر المملوكي، والتحقيق، منها: أبو فراس الحمداني </w:t>
      </w:r>
      <w:r w:rsidRPr="00444927">
        <w:rPr>
          <w:b w:val="0"/>
          <w:bCs w:val="0"/>
          <w:sz w:val="28"/>
          <w:rtl/>
        </w:rPr>
        <w:t>–</w:t>
      </w:r>
      <w:r w:rsidRPr="00444927">
        <w:rPr>
          <w:rFonts w:hint="cs"/>
          <w:b w:val="0"/>
          <w:bCs w:val="0"/>
          <w:sz w:val="28"/>
          <w:rtl/>
        </w:rPr>
        <w:t xml:space="preserve"> الحياة الأدبية في الشام </w:t>
      </w:r>
      <w:r>
        <w:rPr>
          <w:rFonts w:hint="cs"/>
          <w:b w:val="0"/>
          <w:bCs w:val="0"/>
          <w:sz w:val="28"/>
          <w:rtl/>
        </w:rPr>
        <w:t>في</w:t>
      </w:r>
      <w:r w:rsidRPr="00444927">
        <w:rPr>
          <w:rFonts w:hint="cs"/>
          <w:b w:val="0"/>
          <w:bCs w:val="0"/>
          <w:sz w:val="28"/>
          <w:rtl/>
        </w:rPr>
        <w:t xml:space="preserve"> القرن الخامس الهجري- الحركة الفكرية في ظل المسجد الأقصى في العصرين الأيوبي والمملوكي- كنوز القدس </w:t>
      </w:r>
      <w:r w:rsidRPr="00444927">
        <w:rPr>
          <w:b w:val="0"/>
          <w:bCs w:val="0"/>
          <w:sz w:val="28"/>
          <w:rtl/>
        </w:rPr>
        <w:t>–</w:t>
      </w:r>
      <w:r w:rsidRPr="00444927">
        <w:rPr>
          <w:rFonts w:hint="cs"/>
          <w:b w:val="0"/>
          <w:bCs w:val="0"/>
          <w:sz w:val="28"/>
          <w:rtl/>
        </w:rPr>
        <w:t xml:space="preserve"> بيت المقدس في شعر الحروب الصليبية- بيت المقدس في أدب الحروب الصليبية </w:t>
      </w:r>
      <w:r w:rsidRPr="00444927">
        <w:rPr>
          <w:b w:val="0"/>
          <w:bCs w:val="0"/>
          <w:sz w:val="28"/>
          <w:rtl/>
        </w:rPr>
        <w:t>–</w:t>
      </w:r>
      <w:r w:rsidRPr="00444927">
        <w:rPr>
          <w:rFonts w:hint="cs"/>
          <w:b w:val="0"/>
          <w:bCs w:val="0"/>
          <w:sz w:val="28"/>
          <w:rtl/>
        </w:rPr>
        <w:t xml:space="preserve"> ديوان المبشرات والقدسيات للحكيم عبدالمنعم الجلياني- الأدب العربي وفنونه (بالاشتراك)- نصوص شعرية (بالاشتراك) </w:t>
      </w:r>
      <w:r w:rsidRPr="00444927">
        <w:rPr>
          <w:b w:val="0"/>
          <w:bCs w:val="0"/>
          <w:sz w:val="28"/>
          <w:rtl/>
        </w:rPr>
        <w:t>–</w:t>
      </w:r>
      <w:r w:rsidRPr="00444927">
        <w:rPr>
          <w:rFonts w:hint="cs"/>
          <w:b w:val="0"/>
          <w:bCs w:val="0"/>
          <w:sz w:val="28"/>
          <w:rtl/>
        </w:rPr>
        <w:t xml:space="preserve"> اللغة العربية مصادرها وطرق تدريسها - المؤسسات الثقافية والتعليمية في بلاد الشام في العصرين الأيوبي والمملوكي- الخطبة القدسية للقاضي ابن ال</w:t>
      </w:r>
      <w:r>
        <w:rPr>
          <w:rFonts w:hint="cs"/>
          <w:b w:val="0"/>
          <w:bCs w:val="0"/>
          <w:sz w:val="28"/>
          <w:rtl/>
        </w:rPr>
        <w:t>ز</w:t>
      </w:r>
      <w:r w:rsidRPr="00444927">
        <w:rPr>
          <w:rFonts w:hint="cs"/>
          <w:b w:val="0"/>
          <w:bCs w:val="0"/>
          <w:sz w:val="28"/>
          <w:rtl/>
        </w:rPr>
        <w:t>كي.</w:t>
      </w:r>
    </w:p>
    <w:p w:rsidR="007E356D" w:rsidRPr="00444927" w:rsidRDefault="007E356D" w:rsidP="007E356D">
      <w:pPr>
        <w:pStyle w:val="BodyTextIndent"/>
        <w:numPr>
          <w:ilvl w:val="2"/>
          <w:numId w:val="1"/>
        </w:numPr>
        <w:spacing w:after="0" w:line="420" w:lineRule="exact"/>
        <w:ind w:left="650" w:hanging="425"/>
        <w:jc w:val="lowKashida"/>
        <w:rPr>
          <w:b w:val="0"/>
          <w:bCs w:val="0"/>
          <w:sz w:val="28"/>
        </w:rPr>
      </w:pPr>
      <w:r w:rsidRPr="00444927">
        <w:rPr>
          <w:rFonts w:hint="cs"/>
          <w:b w:val="0"/>
          <w:bCs w:val="0"/>
          <w:sz w:val="28"/>
          <w:rtl/>
        </w:rPr>
        <w:t xml:space="preserve">قرابة خمسين بحثاً </w:t>
      </w:r>
      <w:r>
        <w:rPr>
          <w:rFonts w:hint="cs"/>
          <w:b w:val="0"/>
          <w:bCs w:val="0"/>
          <w:sz w:val="28"/>
          <w:rtl/>
        </w:rPr>
        <w:t>في</w:t>
      </w:r>
      <w:r w:rsidRPr="00444927">
        <w:rPr>
          <w:rFonts w:hint="cs"/>
          <w:b w:val="0"/>
          <w:bCs w:val="0"/>
          <w:sz w:val="28"/>
          <w:rtl/>
        </w:rPr>
        <w:t>عدد من المجلات الأدبية.</w:t>
      </w:r>
    </w:p>
    <w:p w:rsidR="007E356D" w:rsidRPr="00444927" w:rsidRDefault="007E356D" w:rsidP="007E356D">
      <w:pPr>
        <w:pStyle w:val="BodyTextIndent"/>
        <w:numPr>
          <w:ilvl w:val="2"/>
          <w:numId w:val="1"/>
        </w:numPr>
        <w:spacing w:after="0" w:line="420" w:lineRule="exact"/>
        <w:ind w:left="650" w:hanging="425"/>
        <w:jc w:val="lowKashida"/>
        <w:rPr>
          <w:b w:val="0"/>
          <w:bCs w:val="0"/>
          <w:sz w:val="28"/>
        </w:rPr>
      </w:pPr>
      <w:r w:rsidRPr="00444927">
        <w:rPr>
          <w:rFonts w:hint="cs"/>
          <w:b w:val="0"/>
          <w:bCs w:val="0"/>
          <w:sz w:val="28"/>
          <w:rtl/>
        </w:rPr>
        <w:t xml:space="preserve"> الإشراف على قرابة مئة رسالة ماجستير ودكتوراه، ومناقشة ما يقارب هذا العدد من رسائل الماجستير والدكتوراه.</w:t>
      </w:r>
    </w:p>
    <w:p w:rsidR="007E356D" w:rsidRPr="00444927" w:rsidRDefault="007E356D" w:rsidP="007E356D">
      <w:pPr>
        <w:pStyle w:val="BodyTextIndent"/>
        <w:numPr>
          <w:ilvl w:val="2"/>
          <w:numId w:val="1"/>
        </w:numPr>
        <w:spacing w:after="0" w:line="420" w:lineRule="exact"/>
        <w:ind w:left="650" w:hanging="425"/>
        <w:rPr>
          <w:b w:val="0"/>
          <w:bCs w:val="0"/>
          <w:szCs w:val="32"/>
          <w:rtl/>
        </w:rPr>
      </w:pPr>
      <w:r w:rsidRPr="00444927">
        <w:rPr>
          <w:rFonts w:hint="cs"/>
          <w:b w:val="0"/>
          <w:bCs w:val="0"/>
          <w:sz w:val="28"/>
          <w:rtl/>
        </w:rPr>
        <w:lastRenderedPageBreak/>
        <w:t>المشاركة في تأليف عشرة كتب مدرسية للأردن وعُمان.</w:t>
      </w:r>
    </w:p>
    <w:p w:rsidR="009C2E8C" w:rsidRDefault="009C2E8C" w:rsidP="007E356D">
      <w:pPr>
        <w:rPr>
          <w:rFonts w:hint="cs"/>
          <w:rtl/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6E70"/>
    <w:multiLevelType w:val="hybridMultilevel"/>
    <w:tmpl w:val="AB0A25BC"/>
    <w:lvl w:ilvl="0" w:tplc="836AF8F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D9C8436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2A82390C">
      <w:start w:val="8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Simplified Arabic" w:hint="default"/>
        <w:b/>
        <w:sz w:val="32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7E356D"/>
    <w:rsid w:val="00005B07"/>
    <w:rsid w:val="007E356D"/>
    <w:rsid w:val="009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6D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356D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7E356D"/>
    <w:rPr>
      <w:rFonts w:ascii="Times New Roman" w:eastAsia="Times New Roman" w:hAnsi="Times New Roman" w:cs="Times New Roman"/>
      <w:sz w:val="24"/>
      <w:szCs w:val="20"/>
      <w:lang w:val="ar-SA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35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356D"/>
    <w:rPr>
      <w:rFonts w:ascii="Times New Roman" w:eastAsia="Times New Roman" w:hAnsi="Times New Roman" w:cs="Simplified Arabic"/>
      <w:b/>
      <w:bCs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2016-05-23T06:37:00Z</dcterms:created>
  <dcterms:modified xsi:type="dcterms:W3CDTF">2016-05-23T06:38:00Z</dcterms:modified>
</cp:coreProperties>
</file>