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3E" w:rsidRPr="00444927" w:rsidRDefault="006B653E" w:rsidP="006B653E">
      <w:pPr>
        <w:jc w:val="center"/>
        <w:rPr>
          <w:rtl/>
        </w:rPr>
      </w:pPr>
      <w:r w:rsidRPr="00444927">
        <w:rPr>
          <w:rFonts w:cs="AL-Mohanad Bold" w:hint="cs"/>
          <w:noProof/>
          <w:sz w:val="36"/>
          <w:szCs w:val="40"/>
          <w:rtl/>
        </w:rPr>
        <w:t>السيرة العلمية</w:t>
      </w:r>
    </w:p>
    <w:p w:rsidR="006B653E" w:rsidRPr="00444927" w:rsidRDefault="006B653E" w:rsidP="006B653E">
      <w:pPr>
        <w:jc w:val="lowKashida"/>
        <w:rPr>
          <w:rFonts w:ascii="Arial" w:hAnsi="Arial"/>
          <w:b w:val="0"/>
          <w:bCs w:val="0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-988695</wp:posOffset>
            </wp:positionV>
            <wp:extent cx="779145" cy="1057910"/>
            <wp:effectExtent l="0" t="0" r="1905" b="8890"/>
            <wp:wrapNone/>
            <wp:docPr id="17" name="صورة 17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27">
        <w:rPr>
          <w:b w:val="0"/>
          <w:bCs w:val="0"/>
          <w:rtl/>
        </w:rPr>
        <w:t>الاسم</w:t>
      </w:r>
      <w:r w:rsidRPr="00444927">
        <w:rPr>
          <w:b w:val="0"/>
          <w:bCs w:val="0"/>
          <w:rtl/>
        </w:rPr>
        <w:tab/>
      </w:r>
      <w:r w:rsidRPr="00444927">
        <w:rPr>
          <w:b w:val="0"/>
          <w:bCs w:val="0"/>
          <w:rtl/>
        </w:rPr>
        <w:tab/>
        <w:t>:</w:t>
      </w:r>
      <w:r w:rsidRPr="00444927">
        <w:rPr>
          <w:b w:val="0"/>
          <w:bCs w:val="0"/>
          <w:rtl/>
        </w:rPr>
        <w:tab/>
      </w:r>
      <w:r>
        <w:rPr>
          <w:rFonts w:hint="cs"/>
          <w:b w:val="0"/>
          <w:bCs w:val="0"/>
          <w:rtl/>
        </w:rPr>
        <w:t xml:space="preserve">الدكتور </w:t>
      </w:r>
      <w:r w:rsidRPr="00444927">
        <w:rPr>
          <w:b w:val="0"/>
          <w:bCs w:val="0"/>
          <w:rtl/>
        </w:rPr>
        <w:t>أحمد سعيد أحمد شيخ السروجية</w:t>
      </w:r>
    </w:p>
    <w:p w:rsidR="006B653E" w:rsidRPr="00444927" w:rsidRDefault="006B653E" w:rsidP="006B653E">
      <w:pPr>
        <w:ind w:left="1417" w:hanging="1417"/>
        <w:jc w:val="lowKashida"/>
        <w:rPr>
          <w:b w:val="0"/>
          <w:bCs w:val="0"/>
          <w:rtl/>
          <w:lang w:bidi="ar-JO"/>
        </w:rPr>
      </w:pPr>
      <w:r w:rsidRPr="00444927">
        <w:rPr>
          <w:b w:val="0"/>
          <w:bCs w:val="0"/>
          <w:rtl/>
        </w:rPr>
        <w:t>العنوان</w:t>
      </w:r>
      <w:r w:rsidRPr="00444927">
        <w:rPr>
          <w:b w:val="0"/>
          <w:bCs w:val="0"/>
          <w:rtl/>
        </w:rPr>
        <w:tab/>
      </w:r>
      <w:r w:rsidRPr="00444927">
        <w:rPr>
          <w:b w:val="0"/>
          <w:bCs w:val="0"/>
          <w:rtl/>
        </w:rPr>
        <w:tab/>
        <w:t>:</w:t>
      </w:r>
      <w:r w:rsidRPr="00444927">
        <w:rPr>
          <w:b w:val="0"/>
          <w:bCs w:val="0"/>
          <w:rtl/>
        </w:rPr>
        <w:tab/>
        <w:t>جبل اللويبدة  ص.ب (910232)  تلفون 624011 عمان، الأردن.</w:t>
      </w:r>
    </w:p>
    <w:p w:rsidR="006B653E" w:rsidRPr="00444927" w:rsidRDefault="006B653E" w:rsidP="006B653E">
      <w:p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مكان وتاريخ الولادة:</w:t>
      </w:r>
      <w:r w:rsidRPr="00444927">
        <w:rPr>
          <w:b w:val="0"/>
          <w:bCs w:val="0"/>
          <w:rtl/>
        </w:rPr>
        <w:tab/>
        <w:t>عمان  3/7/1941م</w:t>
      </w:r>
    </w:p>
    <w:p w:rsidR="006B653E" w:rsidRPr="00444927" w:rsidRDefault="006B653E" w:rsidP="006B653E">
      <w:p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الحالة الاجتماعية:</w:t>
      </w:r>
      <w:r w:rsidRPr="00444927">
        <w:rPr>
          <w:b w:val="0"/>
          <w:bCs w:val="0"/>
          <w:rtl/>
        </w:rPr>
        <w:tab/>
        <w:t xml:space="preserve">متزوج </w:t>
      </w:r>
    </w:p>
    <w:p w:rsidR="006B653E" w:rsidRPr="00444927" w:rsidRDefault="006B653E" w:rsidP="006B653E">
      <w:pPr>
        <w:jc w:val="lowKashida"/>
        <w:rPr>
          <w:szCs w:val="32"/>
          <w:rtl/>
        </w:rPr>
      </w:pPr>
      <w:r w:rsidRPr="00444927">
        <w:rPr>
          <w:szCs w:val="32"/>
          <w:rtl/>
        </w:rPr>
        <w:t>المؤهلات العلمية:</w:t>
      </w:r>
    </w:p>
    <w:p w:rsidR="006B653E" w:rsidRPr="00444927" w:rsidRDefault="006B653E" w:rsidP="006B653E">
      <w:pPr>
        <w:numPr>
          <w:ilvl w:val="0"/>
          <w:numId w:val="5"/>
        </w:num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شهادة الدراسة الثانوية الأردنية ، 1958م.</w:t>
      </w:r>
    </w:p>
    <w:p w:rsidR="006B653E" w:rsidRPr="00444927" w:rsidRDefault="006B653E" w:rsidP="006B653E">
      <w:pPr>
        <w:numPr>
          <w:ilvl w:val="0"/>
          <w:numId w:val="5"/>
        </w:num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شهادة الدراسة الثانوية المصرية، 1959م.</w:t>
      </w:r>
    </w:p>
    <w:p w:rsidR="006B653E" w:rsidRPr="00444927" w:rsidRDefault="006B653E" w:rsidP="006B653E">
      <w:pPr>
        <w:numPr>
          <w:ilvl w:val="0"/>
          <w:numId w:val="5"/>
        </w:num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 xml:space="preserve">بكالوريوس الطب والجراحة (درجة الشرف) </w:t>
      </w:r>
      <w:r w:rsidRPr="00444927">
        <w:rPr>
          <w:rFonts w:ascii="Arial" w:hAnsi="Arial"/>
          <w:b w:val="0"/>
          <w:bCs w:val="0"/>
          <w:rtl/>
        </w:rPr>
        <w:t>، 1965م.</w:t>
      </w:r>
    </w:p>
    <w:p w:rsidR="006B653E" w:rsidRPr="00444927" w:rsidRDefault="006B653E" w:rsidP="006B653E">
      <w:pPr>
        <w:numPr>
          <w:ilvl w:val="0"/>
          <w:numId w:val="5"/>
        </w:num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زمالة كلية الجراحين الملكية، أدنبرة</w:t>
      </w:r>
      <w:r w:rsidRPr="00444927">
        <w:rPr>
          <w:b w:val="0"/>
          <w:bCs w:val="0"/>
        </w:rPr>
        <w:t>FRCS</w:t>
      </w:r>
      <w:r w:rsidRPr="00444927">
        <w:rPr>
          <w:b w:val="0"/>
          <w:bCs w:val="0"/>
          <w:rtl/>
        </w:rPr>
        <w:t xml:space="preserve"> ،1973م.</w:t>
      </w:r>
    </w:p>
    <w:p w:rsidR="006B653E" w:rsidRPr="00444927" w:rsidRDefault="006B653E" w:rsidP="006B653E">
      <w:pPr>
        <w:numPr>
          <w:ilvl w:val="0"/>
          <w:numId w:val="5"/>
        </w:num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 xml:space="preserve">شهادة المعادلة الأمريكية  </w:t>
      </w:r>
      <w:r w:rsidRPr="00444927">
        <w:rPr>
          <w:b w:val="0"/>
          <w:bCs w:val="0"/>
        </w:rPr>
        <w:t>ECFMG</w:t>
      </w:r>
      <w:r w:rsidRPr="00444927">
        <w:rPr>
          <w:b w:val="0"/>
          <w:bCs w:val="0"/>
          <w:rtl/>
        </w:rPr>
        <w:t xml:space="preserve">  ، 1973م.</w:t>
      </w:r>
    </w:p>
    <w:p w:rsidR="006B653E" w:rsidRPr="00444927" w:rsidRDefault="006B653E" w:rsidP="006B653E">
      <w:pPr>
        <w:jc w:val="lowKashida"/>
        <w:rPr>
          <w:sz w:val="16"/>
          <w:szCs w:val="32"/>
          <w:rtl/>
        </w:rPr>
      </w:pPr>
      <w:r w:rsidRPr="00444927">
        <w:rPr>
          <w:rFonts w:hint="cs"/>
          <w:sz w:val="16"/>
          <w:szCs w:val="32"/>
          <w:rtl/>
        </w:rPr>
        <w:t>من</w:t>
      </w:r>
      <w:r w:rsidRPr="00444927">
        <w:rPr>
          <w:sz w:val="16"/>
          <w:szCs w:val="32"/>
          <w:rtl/>
        </w:rPr>
        <w:t>الأعمال العلمية:</w:t>
      </w:r>
    </w:p>
    <w:p w:rsidR="006B653E" w:rsidRPr="00444927" w:rsidRDefault="006B653E" w:rsidP="006B653E">
      <w:pPr>
        <w:numPr>
          <w:ilvl w:val="0"/>
          <w:numId w:val="4"/>
        </w:numPr>
        <w:jc w:val="lowKashida"/>
        <w:rPr>
          <w:b w:val="0"/>
          <w:bCs w:val="0"/>
          <w:sz w:val="16"/>
          <w:szCs w:val="32"/>
          <w:rtl/>
        </w:rPr>
      </w:pPr>
      <w:r w:rsidRPr="00444927">
        <w:rPr>
          <w:b w:val="0"/>
          <w:bCs w:val="0"/>
          <w:sz w:val="16"/>
          <w:szCs w:val="32"/>
          <w:rtl/>
        </w:rPr>
        <w:t>البحوث العلمية:</w:t>
      </w:r>
    </w:p>
    <w:p w:rsidR="006B653E" w:rsidRPr="00444927" w:rsidRDefault="006B653E" w:rsidP="006B653E">
      <w:pPr>
        <w:numPr>
          <w:ilvl w:val="0"/>
          <w:numId w:val="1"/>
        </w:numPr>
        <w:jc w:val="both"/>
        <w:rPr>
          <w:b w:val="0"/>
          <w:bCs w:val="0"/>
          <w:sz w:val="16"/>
          <w:rtl/>
        </w:rPr>
      </w:pPr>
      <w:r w:rsidRPr="00444927">
        <w:rPr>
          <w:b w:val="0"/>
          <w:bCs w:val="0"/>
          <w:sz w:val="16"/>
          <w:rtl/>
        </w:rPr>
        <w:t>دور التعريب في نقل المعرفة، ندوة تعريب الطب، وتدريس الطب باللغة العربية، المؤتمر الطبي الأردني السابع والمؤتمر الأول لاتحاد أطباء الجلد العرب، المجلة الطبية الأردنية، المجلد 22 عدد 2  1988م.  ص 233 - 239</w:t>
      </w:r>
    </w:p>
    <w:p w:rsidR="006B653E" w:rsidRPr="00444927" w:rsidRDefault="006B653E" w:rsidP="006B653E">
      <w:pPr>
        <w:numPr>
          <w:ilvl w:val="0"/>
          <w:numId w:val="1"/>
        </w:numPr>
        <w:jc w:val="both"/>
        <w:rPr>
          <w:b w:val="0"/>
          <w:bCs w:val="0"/>
          <w:sz w:val="16"/>
          <w:rtl/>
        </w:rPr>
      </w:pPr>
      <w:r w:rsidRPr="00444927">
        <w:rPr>
          <w:b w:val="0"/>
          <w:bCs w:val="0"/>
          <w:sz w:val="16"/>
          <w:rtl/>
        </w:rPr>
        <w:t>التعريـب وأهميته الحضارية، السماعة، نقابة الأطباء الأردنية ، العدد 48 ، ص 45-47</w:t>
      </w:r>
      <w:r w:rsidRPr="00444927">
        <w:rPr>
          <w:rFonts w:hint="cs"/>
          <w:b w:val="0"/>
          <w:bCs w:val="0"/>
          <w:sz w:val="16"/>
          <w:rtl/>
        </w:rPr>
        <w:t>.</w:t>
      </w:r>
    </w:p>
    <w:p w:rsidR="006B653E" w:rsidRPr="00444927" w:rsidRDefault="006B653E" w:rsidP="006B653E">
      <w:pPr>
        <w:numPr>
          <w:ilvl w:val="0"/>
          <w:numId w:val="1"/>
        </w:numPr>
        <w:jc w:val="both"/>
        <w:rPr>
          <w:b w:val="0"/>
          <w:bCs w:val="0"/>
          <w:sz w:val="16"/>
          <w:rtl/>
        </w:rPr>
      </w:pPr>
      <w:r w:rsidRPr="00444927">
        <w:rPr>
          <w:b w:val="0"/>
          <w:bCs w:val="0"/>
          <w:sz w:val="16"/>
          <w:rtl/>
        </w:rPr>
        <w:t xml:space="preserve">تعريب العلوم الصحية ضرورة حضارية، المحاضرة الثالثة، الموسم الثقافي السابع لمجمع اللغة العربية الأردني ، 1409هـ / 1989م، ص . 105 – 121 </w:t>
      </w:r>
    </w:p>
    <w:p w:rsidR="006B653E" w:rsidRPr="00444927" w:rsidRDefault="006B653E" w:rsidP="006B653E">
      <w:pPr>
        <w:numPr>
          <w:ilvl w:val="0"/>
          <w:numId w:val="1"/>
        </w:numPr>
        <w:jc w:val="both"/>
        <w:rPr>
          <w:b w:val="0"/>
          <w:bCs w:val="0"/>
          <w:sz w:val="16"/>
          <w:rtl/>
        </w:rPr>
      </w:pPr>
      <w:r w:rsidRPr="00444927">
        <w:rPr>
          <w:b w:val="0"/>
          <w:bCs w:val="0"/>
          <w:sz w:val="16"/>
          <w:rtl/>
        </w:rPr>
        <w:t>ندوة توحيـد تعريب المصطلح الطبي ، اتحاد مجامع اللغة العربية، بيت الحكمة، تونس ، أيار، 1992.</w:t>
      </w:r>
    </w:p>
    <w:p w:rsidR="006B653E" w:rsidRPr="00444927" w:rsidRDefault="006B653E" w:rsidP="006B653E">
      <w:pPr>
        <w:numPr>
          <w:ilvl w:val="0"/>
          <w:numId w:val="3"/>
        </w:numPr>
        <w:jc w:val="both"/>
        <w:rPr>
          <w:b w:val="0"/>
          <w:bCs w:val="0"/>
          <w:sz w:val="16"/>
          <w:szCs w:val="32"/>
          <w:rtl/>
        </w:rPr>
      </w:pPr>
      <w:r w:rsidRPr="00444927">
        <w:rPr>
          <w:b w:val="0"/>
          <w:bCs w:val="0"/>
          <w:sz w:val="16"/>
          <w:szCs w:val="32"/>
          <w:rtl/>
        </w:rPr>
        <w:t>كتب مترجمة إلى العربية:</w:t>
      </w:r>
    </w:p>
    <w:p w:rsidR="006B653E" w:rsidRPr="00444927" w:rsidRDefault="006B653E" w:rsidP="006B653E">
      <w:pPr>
        <w:numPr>
          <w:ilvl w:val="0"/>
          <w:numId w:val="2"/>
        </w:numPr>
        <w:jc w:val="both"/>
        <w:rPr>
          <w:b w:val="0"/>
          <w:bCs w:val="0"/>
          <w:sz w:val="16"/>
          <w:rtl/>
        </w:rPr>
      </w:pPr>
      <w:r w:rsidRPr="00444927">
        <w:rPr>
          <w:b w:val="0"/>
          <w:bCs w:val="0"/>
          <w:sz w:val="16"/>
          <w:rtl/>
        </w:rPr>
        <w:t>جراحة الغدتين الصماوين، الدرقية والدريقية، تأليف لورلو كلارك،</w:t>
      </w:r>
    </w:p>
    <w:p w:rsidR="006B653E" w:rsidRPr="00444927" w:rsidRDefault="006B653E" w:rsidP="006B653E">
      <w:pPr>
        <w:numPr>
          <w:ilvl w:val="0"/>
          <w:numId w:val="2"/>
        </w:numPr>
        <w:jc w:val="both"/>
        <w:rPr>
          <w:b w:val="0"/>
          <w:bCs w:val="0"/>
          <w:sz w:val="16"/>
          <w:rtl/>
        </w:rPr>
      </w:pPr>
      <w:r w:rsidRPr="00444927">
        <w:rPr>
          <w:b w:val="0"/>
          <w:bCs w:val="0"/>
          <w:sz w:val="16"/>
          <w:rtl/>
        </w:rPr>
        <w:t xml:space="preserve">الجامعـات بين عصريـن، </w:t>
      </w:r>
      <w:r w:rsidRPr="00444927">
        <w:rPr>
          <w:b w:val="0"/>
          <w:bCs w:val="0"/>
        </w:rPr>
        <w:t>Universities between Two Worlds</w:t>
      </w:r>
      <w:r w:rsidRPr="00444927">
        <w:rPr>
          <w:b w:val="0"/>
          <w:bCs w:val="0"/>
          <w:rtl/>
        </w:rPr>
        <w:t xml:space="preserve"> ، روي نيبليـت</w:t>
      </w:r>
      <w:r w:rsidRPr="00444927">
        <w:rPr>
          <w:b w:val="0"/>
          <w:bCs w:val="0"/>
        </w:rPr>
        <w:t>W . Roy Niblett</w:t>
      </w:r>
      <w:r w:rsidRPr="00444927">
        <w:rPr>
          <w:b w:val="0"/>
          <w:bCs w:val="0"/>
          <w:rtl/>
        </w:rPr>
        <w:t xml:space="preserve"> ، حوالي 200 صفحة ، تحت الطبع.</w:t>
      </w:r>
    </w:p>
    <w:p w:rsidR="009C2E8C" w:rsidRDefault="009C2E8C">
      <w:pPr>
        <w:rPr>
          <w:rFonts w:hint="cs"/>
          <w:lang w:bidi="ar-JO"/>
        </w:rPr>
      </w:pPr>
    </w:p>
    <w:sectPr w:rsidR="009C2E8C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5490"/>
    <w:multiLevelType w:val="singleLevel"/>
    <w:tmpl w:val="ABE2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">
    <w:nsid w:val="5020270D"/>
    <w:multiLevelType w:val="singleLevel"/>
    <w:tmpl w:val="ADF8919C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2">
    <w:nsid w:val="50826319"/>
    <w:multiLevelType w:val="singleLevel"/>
    <w:tmpl w:val="EC6A3A14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3">
    <w:nsid w:val="572569B0"/>
    <w:multiLevelType w:val="hybridMultilevel"/>
    <w:tmpl w:val="BDEEEC56"/>
    <w:lvl w:ilvl="0" w:tplc="836AF8FC">
      <w:start w:val="1"/>
      <w:numFmt w:val="decimal"/>
      <w:lvlText w:val="%1)"/>
      <w:lvlJc w:val="left"/>
      <w:pPr>
        <w:tabs>
          <w:tab w:val="num" w:pos="1080"/>
        </w:tabs>
        <w:ind w:left="1080" w:righ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7A1236"/>
    <w:multiLevelType w:val="singleLevel"/>
    <w:tmpl w:val="ABE2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compat/>
  <w:rsids>
    <w:rsidRoot w:val="006B653E"/>
    <w:rsid w:val="00005B07"/>
    <w:rsid w:val="006B653E"/>
    <w:rsid w:val="009C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3E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2016-05-23T06:35:00Z</dcterms:created>
  <dcterms:modified xsi:type="dcterms:W3CDTF">2016-05-23T06:35:00Z</dcterms:modified>
</cp:coreProperties>
</file>